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655911" w14:textId="77777777" w:rsidR="00D35682" w:rsidRDefault="00D35682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6F0F2E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="009F4719">
        <w:rPr>
          <w:rFonts w:ascii="Times New Roman" w:hAnsi="Times New Roman" w:cs="Times New Roman"/>
          <w:b/>
          <w:bCs/>
          <w:sz w:val="28"/>
          <w:szCs w:val="28"/>
        </w:rPr>
        <w:t xml:space="preserve"> подразделения</w:t>
      </w:r>
      <w:r w:rsidRPr="006F0F2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C1DEFC2" w14:textId="2C5874AB" w:rsidR="00455F57" w:rsidRPr="00455F57" w:rsidRDefault="004B4429">
      <w:pPr>
        <w:pStyle w:val="1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B4429">
        <w:rPr>
          <w:rFonts w:ascii="Times New Roman" w:hAnsi="Times New Roman" w:cs="Times New Roman"/>
          <w:sz w:val="28"/>
          <w:szCs w:val="28"/>
        </w:rPr>
        <w:t xml:space="preserve">Лаборатория колебательной спектроскопии и химической визуализации </w:t>
      </w:r>
    </w:p>
    <w:tbl>
      <w:tblPr>
        <w:tblW w:w="147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35"/>
        <w:gridCol w:w="2693"/>
        <w:gridCol w:w="9858"/>
      </w:tblGrid>
      <w:tr w:rsidR="00D35682" w:rsidRPr="006F0F2E" w14:paraId="5B1A0FA7" w14:textId="77777777">
        <w:tc>
          <w:tcPr>
            <w:tcW w:w="4928" w:type="dxa"/>
            <w:gridSpan w:val="2"/>
          </w:tcPr>
          <w:bookmarkEnd w:id="0"/>
          <w:p w14:paraId="46C951D9" w14:textId="77777777" w:rsidR="00D35682" w:rsidRPr="006F0F2E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руководителя дипломной работы</w:t>
            </w:r>
          </w:p>
        </w:tc>
        <w:tc>
          <w:tcPr>
            <w:tcW w:w="9858" w:type="dxa"/>
          </w:tcPr>
          <w:p w14:paraId="3455D005" w14:textId="798832B7" w:rsidR="00D35682" w:rsidRPr="00906696" w:rsidRDefault="004B4429" w:rsidP="004B4429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4B4429">
              <w:rPr>
                <w:rFonts w:ascii="Times New Roman" w:hAnsi="Times New Roman" w:cs="Times New Roman"/>
                <w:sz w:val="28"/>
                <w:szCs w:val="28"/>
              </w:rPr>
              <w:t>Паукштис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29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4429">
              <w:rPr>
                <w:rFonts w:ascii="Times New Roman" w:hAnsi="Times New Roman" w:cs="Times New Roman"/>
                <w:sz w:val="28"/>
                <w:szCs w:val="28"/>
              </w:rPr>
              <w:t>Александрович,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B4429">
              <w:rPr>
                <w:rFonts w:ascii="Times New Roman" w:hAnsi="Times New Roman" w:cs="Times New Roman"/>
                <w:sz w:val="28"/>
                <w:szCs w:val="28"/>
              </w:rPr>
              <w:t>г.н.с</w:t>
            </w:r>
            <w:proofErr w:type="spellEnd"/>
            <w:r w:rsidRPr="004B4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06696" w:rsidRPr="004B442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B4429">
              <w:rPr>
                <w:rFonts w:ascii="Times New Roman" w:hAnsi="Times New Roman" w:cs="Times New Roman"/>
                <w:sz w:val="28"/>
                <w:szCs w:val="28"/>
              </w:rPr>
              <w:t>д.х.н.</w:t>
            </w:r>
          </w:p>
        </w:tc>
      </w:tr>
      <w:tr w:rsidR="00D35682" w:rsidRPr="004B4429" w14:paraId="4B429585" w14:textId="77777777">
        <w:tc>
          <w:tcPr>
            <w:tcW w:w="4928" w:type="dxa"/>
            <w:gridSpan w:val="2"/>
          </w:tcPr>
          <w:p w14:paraId="11D77095" w14:textId="77777777" w:rsidR="00D35682" w:rsidRPr="006F0F2E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Координаты руководителя дипломной работы</w:t>
            </w:r>
          </w:p>
        </w:tc>
        <w:tc>
          <w:tcPr>
            <w:tcW w:w="9858" w:type="dxa"/>
          </w:tcPr>
          <w:p w14:paraId="1106C1B9" w14:textId="3B6A57C5" w:rsidR="00D35682" w:rsidRPr="004B4429" w:rsidRDefault="00DD7A84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4B4429" w:rsidRPr="000A482E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pau@catalysis.ru</w:t>
              </w:r>
            </w:hyperlink>
            <w:r w:rsidR="004B44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6696" w:rsidRPr="004B4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="004B4429" w:rsidRPr="004B44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330-96-85</w:t>
            </w:r>
          </w:p>
        </w:tc>
      </w:tr>
      <w:tr w:rsidR="00D35682" w:rsidRPr="006F0F2E" w14:paraId="0261240F" w14:textId="77777777">
        <w:tc>
          <w:tcPr>
            <w:tcW w:w="4928" w:type="dxa"/>
            <w:gridSpan w:val="2"/>
          </w:tcPr>
          <w:p w14:paraId="546EFBD0" w14:textId="77777777" w:rsidR="00D35682" w:rsidRPr="006F0F2E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дипломной работы</w:t>
            </w:r>
          </w:p>
        </w:tc>
        <w:tc>
          <w:tcPr>
            <w:tcW w:w="9858" w:type="dxa"/>
          </w:tcPr>
          <w:p w14:paraId="40BF3500" w14:textId="5E9BD805" w:rsidR="00D35682" w:rsidRPr="004B4429" w:rsidRDefault="004B4429" w:rsidP="004B4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429">
              <w:rPr>
                <w:rFonts w:ascii="Times New Roman" w:hAnsi="Times New Roman" w:cs="Times New Roman"/>
                <w:sz w:val="28"/>
                <w:szCs w:val="28"/>
              </w:rPr>
              <w:t>Измерение концентрации кислотных центров на поверхности оксидных катализаторов методом ИК-Фурье спектроскопии диффузного отражения</w:t>
            </w:r>
          </w:p>
        </w:tc>
      </w:tr>
      <w:tr w:rsidR="00906696" w:rsidRPr="006F0F2E" w14:paraId="4481ABE9" w14:textId="77777777" w:rsidTr="00DD7A84">
        <w:tc>
          <w:tcPr>
            <w:tcW w:w="2235" w:type="dxa"/>
            <w:vMerge w:val="restart"/>
            <w:vAlign w:val="center"/>
          </w:tcPr>
          <w:p w14:paraId="63B10BDE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темы курсовых работ</w:t>
            </w:r>
          </w:p>
        </w:tc>
        <w:tc>
          <w:tcPr>
            <w:tcW w:w="2693" w:type="dxa"/>
          </w:tcPr>
          <w:p w14:paraId="1A213B3D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неорганической химии (1-й курс)</w:t>
            </w:r>
          </w:p>
        </w:tc>
        <w:tc>
          <w:tcPr>
            <w:tcW w:w="9858" w:type="dxa"/>
            <w:shd w:val="clear" w:color="auto" w:fill="auto"/>
          </w:tcPr>
          <w:p w14:paraId="07EA59BF" w14:textId="6F1C8D72" w:rsidR="00906696" w:rsidRPr="00DD7A84" w:rsidRDefault="007115DB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A8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906696" w:rsidRPr="006F0F2E" w14:paraId="40C5B30D" w14:textId="77777777" w:rsidTr="00DD7A84">
        <w:tc>
          <w:tcPr>
            <w:tcW w:w="2235" w:type="dxa"/>
            <w:vMerge/>
            <w:vAlign w:val="center"/>
          </w:tcPr>
          <w:p w14:paraId="3DACD3F9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A4CD87E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органической химии (2-й курс)</w:t>
            </w:r>
          </w:p>
        </w:tc>
        <w:tc>
          <w:tcPr>
            <w:tcW w:w="9858" w:type="dxa"/>
            <w:shd w:val="clear" w:color="auto" w:fill="auto"/>
          </w:tcPr>
          <w:p w14:paraId="611A15DD" w14:textId="566E4D0C" w:rsidR="00906696" w:rsidRPr="00DD7A84" w:rsidRDefault="007115DB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A8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906696" w:rsidRPr="006F0F2E" w14:paraId="2BA82771" w14:textId="77777777" w:rsidTr="00DD7A84">
        <w:tc>
          <w:tcPr>
            <w:tcW w:w="2235" w:type="dxa"/>
            <w:vMerge/>
            <w:vAlign w:val="center"/>
          </w:tcPr>
          <w:p w14:paraId="7B72C58C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D11852A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аналитической химии (2-й курс)</w:t>
            </w:r>
          </w:p>
        </w:tc>
        <w:tc>
          <w:tcPr>
            <w:tcW w:w="9858" w:type="dxa"/>
            <w:shd w:val="clear" w:color="auto" w:fill="auto"/>
          </w:tcPr>
          <w:p w14:paraId="242E9F76" w14:textId="2794448C" w:rsidR="00906696" w:rsidRPr="00DD7A84" w:rsidRDefault="007115DB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A8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906696" w:rsidRPr="006F0F2E" w14:paraId="3C3BA1BF" w14:textId="77777777" w:rsidTr="00DD7A84">
        <w:tc>
          <w:tcPr>
            <w:tcW w:w="2235" w:type="dxa"/>
            <w:vMerge/>
            <w:vAlign w:val="center"/>
          </w:tcPr>
          <w:p w14:paraId="6CFDEF04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C76BE7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по химической термодинамике </w:t>
            </w: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(3-й курс)</w:t>
            </w:r>
          </w:p>
        </w:tc>
        <w:tc>
          <w:tcPr>
            <w:tcW w:w="9858" w:type="dxa"/>
            <w:shd w:val="clear" w:color="auto" w:fill="auto"/>
          </w:tcPr>
          <w:p w14:paraId="51837C12" w14:textId="2B21859B" w:rsidR="00906696" w:rsidRPr="00DD7A84" w:rsidRDefault="007115DB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A8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906696" w:rsidRPr="006F0F2E" w14:paraId="5873E603" w14:textId="77777777" w:rsidTr="00DD7A84">
        <w:tc>
          <w:tcPr>
            <w:tcW w:w="2235" w:type="dxa"/>
            <w:vMerge/>
            <w:vAlign w:val="center"/>
          </w:tcPr>
          <w:p w14:paraId="56B8E2BE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DF825F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химической кинетике (3-й курс)</w:t>
            </w:r>
          </w:p>
        </w:tc>
        <w:tc>
          <w:tcPr>
            <w:tcW w:w="9858" w:type="dxa"/>
            <w:shd w:val="clear" w:color="auto" w:fill="auto"/>
          </w:tcPr>
          <w:p w14:paraId="529926D7" w14:textId="5D928850" w:rsidR="00906696" w:rsidRPr="00DD7A84" w:rsidRDefault="007115DB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A8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714BEE1C" w14:textId="699668BA" w:rsidR="003F5E4D" w:rsidRDefault="003F5E4D" w:rsidP="003F5E4D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C9989" w14:textId="77777777" w:rsidR="009336B8" w:rsidRDefault="009336B8" w:rsidP="003F5E4D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09A22" w14:textId="01C53B18" w:rsidR="00462DD1" w:rsidRPr="00462DD1" w:rsidRDefault="003F5E4D" w:rsidP="00462DD1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4D"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  <w:r w:rsidR="006A2E85" w:rsidRPr="003F5E4D">
        <w:rPr>
          <w:rFonts w:ascii="Times New Roman" w:hAnsi="Times New Roman" w:cs="Times New Roman"/>
          <w:b/>
          <w:sz w:val="28"/>
          <w:szCs w:val="28"/>
        </w:rPr>
        <w:t>:</w:t>
      </w:r>
    </w:p>
    <w:p w14:paraId="5C8D353E" w14:textId="25BBDB49" w:rsidR="00E61B8F" w:rsidRPr="00E61B8F" w:rsidRDefault="00E61B8F" w:rsidP="00E61B8F">
      <w:pPr>
        <w:pStyle w:val="10"/>
        <w:rPr>
          <w:rFonts w:ascii="Times New Roman" w:hAnsi="Times New Roman" w:cs="Times New Roman"/>
          <w:bCs/>
          <w:sz w:val="28"/>
          <w:szCs w:val="28"/>
        </w:rPr>
      </w:pPr>
      <w:bookmarkStart w:id="1" w:name="_Hlk144195434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Дипломная работа </w:t>
      </w:r>
      <w:r w:rsidR="009336B8">
        <w:rPr>
          <w:rFonts w:ascii="Times New Roman" w:hAnsi="Times New Roman" w:cs="Times New Roman"/>
          <w:bCs/>
          <w:sz w:val="28"/>
          <w:szCs w:val="28"/>
        </w:rPr>
        <w:t>посвящена разработке новой методики и</w:t>
      </w:r>
      <w:r w:rsidRPr="00E61B8F">
        <w:rPr>
          <w:rFonts w:ascii="Times New Roman" w:hAnsi="Times New Roman" w:cs="Times New Roman"/>
          <w:bCs/>
          <w:sz w:val="28"/>
          <w:szCs w:val="28"/>
        </w:rPr>
        <w:t>змерени</w:t>
      </w:r>
      <w:r w:rsidR="009336B8">
        <w:rPr>
          <w:rFonts w:ascii="Times New Roman" w:hAnsi="Times New Roman" w:cs="Times New Roman"/>
          <w:bCs/>
          <w:sz w:val="28"/>
          <w:szCs w:val="28"/>
        </w:rPr>
        <w:t>я</w:t>
      </w:r>
      <w:r w:rsidRPr="00E61B8F">
        <w:rPr>
          <w:rFonts w:ascii="Times New Roman" w:hAnsi="Times New Roman" w:cs="Times New Roman"/>
          <w:bCs/>
          <w:sz w:val="28"/>
          <w:szCs w:val="28"/>
        </w:rPr>
        <w:t xml:space="preserve"> концентрации кислотных центров </w:t>
      </w:r>
      <w:r w:rsidR="009336B8">
        <w:rPr>
          <w:rFonts w:ascii="Times New Roman" w:hAnsi="Times New Roman" w:cs="Times New Roman"/>
          <w:bCs/>
          <w:sz w:val="28"/>
          <w:szCs w:val="28"/>
        </w:rPr>
        <w:t xml:space="preserve">на поверхности оксидных катализаторов методом ИК-Фурье спектроскопии диффузного отражения используя пиридин и аммиак в качестве зонд-молекул. Достоверность методики будет оцениваться, используя данные </w:t>
      </w:r>
      <w:proofErr w:type="spellStart"/>
      <w:r w:rsidR="009336B8">
        <w:rPr>
          <w:rFonts w:ascii="Times New Roman" w:hAnsi="Times New Roman" w:cs="Times New Roman"/>
          <w:bCs/>
          <w:sz w:val="28"/>
          <w:szCs w:val="28"/>
        </w:rPr>
        <w:t>термодесорбции</w:t>
      </w:r>
      <w:proofErr w:type="spellEnd"/>
      <w:r w:rsidR="009336B8">
        <w:rPr>
          <w:rFonts w:ascii="Times New Roman" w:hAnsi="Times New Roman" w:cs="Times New Roman"/>
          <w:bCs/>
          <w:sz w:val="28"/>
          <w:szCs w:val="28"/>
        </w:rPr>
        <w:t xml:space="preserve"> аммиака и данные получаемые по </w:t>
      </w:r>
      <w:r w:rsidRPr="00E61B8F">
        <w:rPr>
          <w:rFonts w:ascii="Times New Roman" w:hAnsi="Times New Roman" w:cs="Times New Roman"/>
          <w:bCs/>
          <w:sz w:val="28"/>
          <w:szCs w:val="28"/>
        </w:rPr>
        <w:t xml:space="preserve">стандартной методикой </w:t>
      </w:r>
      <w:r w:rsidR="009336B8">
        <w:rPr>
          <w:rFonts w:ascii="Times New Roman" w:hAnsi="Times New Roman" w:cs="Times New Roman"/>
          <w:bCs/>
          <w:sz w:val="28"/>
          <w:szCs w:val="28"/>
        </w:rPr>
        <w:t>и</w:t>
      </w:r>
      <w:r w:rsidR="009336B8" w:rsidRPr="00E61B8F">
        <w:rPr>
          <w:rFonts w:ascii="Times New Roman" w:hAnsi="Times New Roman" w:cs="Times New Roman"/>
          <w:bCs/>
          <w:sz w:val="28"/>
          <w:szCs w:val="28"/>
        </w:rPr>
        <w:t>змерени</w:t>
      </w:r>
      <w:r w:rsidR="009336B8">
        <w:rPr>
          <w:rFonts w:ascii="Times New Roman" w:hAnsi="Times New Roman" w:cs="Times New Roman"/>
          <w:bCs/>
          <w:sz w:val="28"/>
          <w:szCs w:val="28"/>
        </w:rPr>
        <w:t>я</w:t>
      </w:r>
      <w:r w:rsidR="009336B8" w:rsidRPr="00E61B8F">
        <w:rPr>
          <w:rFonts w:ascii="Times New Roman" w:hAnsi="Times New Roman" w:cs="Times New Roman"/>
          <w:bCs/>
          <w:sz w:val="28"/>
          <w:szCs w:val="28"/>
        </w:rPr>
        <w:t xml:space="preserve"> концентрации кислотных центров </w:t>
      </w:r>
      <w:r w:rsidR="009336B8">
        <w:rPr>
          <w:rFonts w:ascii="Times New Roman" w:hAnsi="Times New Roman" w:cs="Times New Roman"/>
          <w:bCs/>
          <w:sz w:val="28"/>
          <w:szCs w:val="28"/>
        </w:rPr>
        <w:t xml:space="preserve">на основе записи спектров </w:t>
      </w:r>
      <w:r w:rsidRPr="00E61B8F">
        <w:rPr>
          <w:rFonts w:ascii="Times New Roman" w:hAnsi="Times New Roman" w:cs="Times New Roman"/>
          <w:bCs/>
          <w:sz w:val="28"/>
          <w:szCs w:val="28"/>
        </w:rPr>
        <w:t xml:space="preserve">пропускания </w:t>
      </w:r>
      <w:r w:rsidR="009336B8">
        <w:rPr>
          <w:rFonts w:ascii="Times New Roman" w:hAnsi="Times New Roman" w:cs="Times New Roman"/>
          <w:bCs/>
          <w:sz w:val="28"/>
          <w:szCs w:val="28"/>
        </w:rPr>
        <w:t xml:space="preserve">катализаторов спрессованных в </w:t>
      </w:r>
      <w:r w:rsidRPr="00E61B8F">
        <w:rPr>
          <w:rFonts w:ascii="Times New Roman" w:hAnsi="Times New Roman" w:cs="Times New Roman"/>
          <w:bCs/>
          <w:sz w:val="28"/>
          <w:szCs w:val="28"/>
        </w:rPr>
        <w:t>тонки таблетк</w:t>
      </w:r>
      <w:r w:rsidR="009336B8">
        <w:rPr>
          <w:rFonts w:ascii="Times New Roman" w:hAnsi="Times New Roman" w:cs="Times New Roman"/>
          <w:bCs/>
          <w:sz w:val="28"/>
          <w:szCs w:val="28"/>
        </w:rPr>
        <w:t>и</w:t>
      </w:r>
      <w:r w:rsidRPr="00E61B8F">
        <w:rPr>
          <w:rFonts w:ascii="Times New Roman" w:hAnsi="Times New Roman" w:cs="Times New Roman"/>
          <w:bCs/>
          <w:sz w:val="28"/>
          <w:szCs w:val="28"/>
        </w:rPr>
        <w:t>.</w:t>
      </w:r>
      <w:r w:rsidR="009336B8">
        <w:rPr>
          <w:rFonts w:ascii="Times New Roman" w:hAnsi="Times New Roman" w:cs="Times New Roman"/>
          <w:bCs/>
          <w:sz w:val="28"/>
          <w:szCs w:val="28"/>
        </w:rPr>
        <w:t xml:space="preserve"> Результатом работы будет написание статей и методического пособия. Методика востребована специалистами в области кислотно-основного катализа. </w:t>
      </w:r>
    </w:p>
    <w:bookmarkEnd w:id="1"/>
    <w:p w14:paraId="467BFF3F" w14:textId="729CE812" w:rsidR="003639DC" w:rsidRDefault="003639DC" w:rsidP="00462DD1">
      <w:pPr>
        <w:pStyle w:val="10"/>
      </w:pPr>
    </w:p>
    <w:sectPr w:rsidR="003639DC" w:rsidSect="00D47314">
      <w:pgSz w:w="16838" w:h="11906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F2C56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14"/>
    <w:rsid w:val="00167FF9"/>
    <w:rsid w:val="001E179B"/>
    <w:rsid w:val="002B2EB2"/>
    <w:rsid w:val="003639DC"/>
    <w:rsid w:val="003F5E4D"/>
    <w:rsid w:val="004076C3"/>
    <w:rsid w:val="00455F57"/>
    <w:rsid w:val="00462DD1"/>
    <w:rsid w:val="004A7B38"/>
    <w:rsid w:val="004B4429"/>
    <w:rsid w:val="004C0212"/>
    <w:rsid w:val="004E715D"/>
    <w:rsid w:val="0052204E"/>
    <w:rsid w:val="00573B6A"/>
    <w:rsid w:val="005A7A3A"/>
    <w:rsid w:val="00615007"/>
    <w:rsid w:val="00690C23"/>
    <w:rsid w:val="006A2E85"/>
    <w:rsid w:val="006F0F2E"/>
    <w:rsid w:val="007115DB"/>
    <w:rsid w:val="00732098"/>
    <w:rsid w:val="00772D83"/>
    <w:rsid w:val="007A1E3A"/>
    <w:rsid w:val="008178C7"/>
    <w:rsid w:val="00837191"/>
    <w:rsid w:val="00861D48"/>
    <w:rsid w:val="00872E77"/>
    <w:rsid w:val="00906696"/>
    <w:rsid w:val="009336B8"/>
    <w:rsid w:val="009571AE"/>
    <w:rsid w:val="0096501D"/>
    <w:rsid w:val="009F4719"/>
    <w:rsid w:val="00B05E55"/>
    <w:rsid w:val="00C324D0"/>
    <w:rsid w:val="00C66D8E"/>
    <w:rsid w:val="00D35682"/>
    <w:rsid w:val="00D47314"/>
    <w:rsid w:val="00DD6F70"/>
    <w:rsid w:val="00DD7A84"/>
    <w:rsid w:val="00E44FD3"/>
    <w:rsid w:val="00E61B8F"/>
    <w:rsid w:val="00EC74B8"/>
    <w:rsid w:val="00F259A5"/>
    <w:rsid w:val="00F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49FC4"/>
  <w15:docId w15:val="{03E12273-6E35-49FC-B433-F6308793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4D0"/>
    <w:pPr>
      <w:spacing w:after="200" w:line="276" w:lineRule="auto"/>
    </w:pPr>
    <w:rPr>
      <w:color w:val="000000"/>
    </w:rPr>
  </w:style>
  <w:style w:type="paragraph" w:styleId="1">
    <w:name w:val="heading 1"/>
    <w:basedOn w:val="10"/>
    <w:next w:val="10"/>
    <w:link w:val="11"/>
    <w:uiPriority w:val="99"/>
    <w:qFormat/>
    <w:rsid w:val="00D4731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D4731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D4731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D47314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D47314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10"/>
    <w:next w:val="10"/>
    <w:link w:val="60"/>
    <w:uiPriority w:val="99"/>
    <w:qFormat/>
    <w:rsid w:val="00D4731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872E77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872E77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872E77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872E77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872E77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872E77"/>
    <w:rPr>
      <w:rFonts w:ascii="Calibri" w:hAnsi="Calibri" w:cs="Calibri"/>
      <w:b/>
      <w:bCs/>
      <w:color w:val="000000"/>
    </w:rPr>
  </w:style>
  <w:style w:type="paragraph" w:customStyle="1" w:styleId="10">
    <w:name w:val="Обычный1"/>
    <w:uiPriority w:val="99"/>
    <w:rsid w:val="00D47314"/>
    <w:pPr>
      <w:spacing w:after="200" w:line="276" w:lineRule="auto"/>
    </w:pPr>
    <w:rPr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D47314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872E77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D47314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rsid w:val="00872E77"/>
    <w:rPr>
      <w:rFonts w:ascii="Cambria" w:hAnsi="Cambria" w:cs="Cambria"/>
      <w:color w:val="000000"/>
      <w:sz w:val="24"/>
      <w:szCs w:val="24"/>
    </w:rPr>
  </w:style>
  <w:style w:type="table" w:customStyle="1" w:styleId="a7">
    <w:name w:val="Стиль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Plain Text"/>
    <w:basedOn w:val="a"/>
    <w:link w:val="a9"/>
    <w:uiPriority w:val="99"/>
    <w:semiHidden/>
    <w:unhideWhenUsed/>
    <w:rsid w:val="0052204E"/>
    <w:pPr>
      <w:spacing w:after="0" w:line="240" w:lineRule="auto"/>
    </w:pPr>
    <w:rPr>
      <w:rFonts w:eastAsiaTheme="minorEastAsia" w:cs="Times New Roman"/>
      <w:color w:val="auto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52204E"/>
    <w:rPr>
      <w:rFonts w:eastAsiaTheme="minorEastAsia" w:cs="Times New Roman"/>
      <w:szCs w:val="21"/>
    </w:rPr>
  </w:style>
  <w:style w:type="character" w:styleId="aa">
    <w:name w:val="Hyperlink"/>
    <w:basedOn w:val="a0"/>
    <w:uiPriority w:val="99"/>
    <w:unhideWhenUsed/>
    <w:rsid w:val="004B4429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4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@catalys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153</Words>
  <Characters>1188</Characters>
  <Application>Microsoft Office Word</Application>
  <DocSecurity>0</DocSecurity>
  <Lines>33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 SBRAS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Николаевич</dc:creator>
  <cp:lastModifiedBy>User</cp:lastModifiedBy>
  <cp:revision>5</cp:revision>
  <dcterms:created xsi:type="dcterms:W3CDTF">2023-09-13T07:52:00Z</dcterms:created>
  <dcterms:modified xsi:type="dcterms:W3CDTF">2023-09-21T03:59:00Z</dcterms:modified>
</cp:coreProperties>
</file>