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BB" w:rsidRPr="002664BB" w:rsidRDefault="002664BB" w:rsidP="00266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4B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9FBC92"/>
        </w:rPr>
        <w:t>ИЗОБРЕТЕНИЯ Г.К.БОРЕСКОВА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sz w:val="24"/>
          <w:szCs w:val="24"/>
        </w:rPr>
        <w:t>А.с. 16656. Способ нанесения ванадиевого катализатора на шамот.-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Ададуров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И. Е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N 53729;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29.08.1929;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30.09.1930 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28207 СССР, НКИ 12g 4. Способ ведения газовых каталитических реакций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N 98996;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12.06.31;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30.11.32,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11. - 2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55615 СССР, НКИ 12g, 4/01. Способ регенерации отработанной ванадиевой контактной массы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Гуминская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Н.А.; заявитель Научный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удобрениям и инсектофунгицидам. - N 20179;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28.11.38;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31.08.39,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8.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61994 СССР, МПК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01 В 17/45.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Способ получения хлористого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сульфурила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Илларионов В.В.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заявители 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Г.К.,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br/>
        <w:t>Илларионов В.В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N 26425;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29.08.1939;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30.11.1942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- 2 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65085 СССР, МПК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01 В 7/03,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5/00.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Способ получения хлора и сульфатов щелочных металлов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Гуминская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М.А.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заявители 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Г.К.,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br/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Гуминская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М.А.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 306-44/331614;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20.02.1944;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31.08.1945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- 3 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42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77417 СССР, МПК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01 В 31/26.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Способ получения сероуглерода из метана и серы в присутствии катализаторов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Авдеева А.В.,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Бергер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И.И.,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заявители 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Авдеева А.В.,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Бергер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И.И.,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 394411;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28.03.1949;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31.03.1950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138226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15/04.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Способ проведения ионообменных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двухтемпературных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процессов разделения смесей в растворе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 Г.К.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Катальников С.Г., Андреев Б.М.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заявитель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Г.К., Катальников С.Г., Андреев Б.М.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 617195/23;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22.01.1959;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20.05.1961,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10. - 6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138244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07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13/18,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07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5/10. 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Способ получения технически чистого циклогексана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 Г.К.,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Ефремова Н.А., Колосков А.И., Любарский Г.Д.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заявитель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Г.К., Ефремова Н.А., Колосков А.И., Любарский Г.Д.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N 619814/23;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16.02.1959;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20.05.1961,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10. 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168649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СССР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val="en-US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B 01 J 23/881, B 01 J 37/03. 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 получения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железомолибденового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катализатора/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А.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Дзисько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Б. И. Попов, Г. Д.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Коловертнов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Г. Г. Белугина, Д. В. Тарасова, А. М. Итенберг, В. Б.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Накрохин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Г. И.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Скуэ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заявитель 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Ин-т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катализа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СО АН СССР и Новосибирский химический завод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Западно-Сибирского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совнархоза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867431/23-4;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25.11.1963;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26.02.1965,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 5. 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168883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08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110/02,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08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2/06. Способ получения полиэтилена/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Ю. И. Ермаков, В. А.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Дзисько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Т. Я.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Тюликова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А. С. Трифонов,</w:t>
      </w:r>
      <w:proofErr w:type="gram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,</w:t>
      </w:r>
      <w:proofErr w:type="gram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771369/23-4;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29.03.1962;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26.02.1965,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5. - 2 с.</w:t>
      </w:r>
    </w:p>
    <w:p w:rsidR="00142449" w:rsidRPr="002664BB" w:rsidRDefault="00142449" w:rsidP="00142449">
      <w:pPr>
        <w:shd w:val="clear" w:color="auto" w:fill="FFFFFF"/>
        <w:spacing w:before="100" w:before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196727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23/78. Катализатор на основе меди для низкотемпературной конверсии окиси углерода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Поповский В.В., Юрьева Т.М.,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Коловертнов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Егорова Л.С.;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1068366;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11.04.66;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31.05.67,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12.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202884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3/48, B 01 J 23/86. Способ низкотемпературной конверсии окиси углерода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Поповский В.В., Юрьева Т.М.,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Чигрина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1051218;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24.01.66;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28.09.67,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20. - 1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215207 СССР, НКИ 12g 11/52. Способ приготовления ванадиевого катализатора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Тарасова Д.В.,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Брагина Т.А.,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Балаганская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1130428;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30.01.67;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20.06.68,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13. - 1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217380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23/881, B 01 J 37/04. Способ приготовления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Коловертнов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Итенберг И.Ш.,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Попов Б.И.,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Скуэ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919316;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31.08.64;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07.05.68,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16.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218878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07 С 11/12,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07 С 5/333. Способ получения диеновых углеводородов/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Г. А. Степанов, А. Л.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Цайлингольд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Ф. С. Пилипенко, В. М. Соболев,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Р. А. Буянов</w:t>
      </w:r>
      <w:proofErr w:type="gram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,</w:t>
      </w:r>
      <w:proofErr w:type="gram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С. А. Вениаминов; заявитель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: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Научно- исследовательский институт мономеров синтетического каучука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1039739/23-4;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22.11.1965;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14.10.1970,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32. - 2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220228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F 3/02, B 01 F 5/06. Смесительное устройство для газов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Смирнов Н.П., Ермакова А.(HU);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1035513;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30.05.65;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28.06.68,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20.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222375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07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11/12,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07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5/48. Способ получения диеновых углеводородов/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Г. А. Степанов, А. Л.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Цайлингольд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Ф. С. Пилипенко, В. М. Соболев,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proofErr w:type="gram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,</w:t>
      </w:r>
      <w:proofErr w:type="gram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Р. А. Буянов; заявитель Научно исследовательский институт мономеров синтетического каучука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1103489/23-4;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20.09.1966;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14.10.1970,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32. - 2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223069 СССР, МПК C 01 B 2/10. Способ низкотемпературной конверсии окиси углерода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Поповский В.В., Юрьева Т.М., Егорова Л.С.;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1063007;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18.03.66;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05.09.78,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33. - 2 с.</w:t>
      </w:r>
    </w:p>
    <w:p w:rsid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236422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8/24. Способ проведения каталитических процессов/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Р. З.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Хитерер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О. С. Чехов, Е. А. Казакова, В.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Олевский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М. Г.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Слинько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Ш.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Кернерман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Л. И. Козлов, Г. А. Макеев, В. Е. Коваль, Б. Н.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Шекун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Н. Анохин, Д. Г.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Трабер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И. П.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Мухленов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Д.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Савилов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773869/23-5;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13.04.1962;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3.02.1969,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7. 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А.с. 247919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B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01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23/22,  B 01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37/02. Способ приготовления ванадиевого катализатора/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 Г.К.,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Риттер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Л.Г.,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Удинцева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В.С.,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Олесова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А.Л., Орлова В.П.,</w:t>
      </w:r>
      <w:r w:rsidR="001823FD" w:rsidRPr="001823FD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gram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Казенных</w:t>
      </w:r>
      <w:proofErr w:type="gram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Л.Н.; заявитель: Уральский научно-исследовательский химический институт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1102769/23-04;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15.09.1966;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28.02.1980,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8. 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256734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 01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3/26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Колонна синтеза под давлением с насадкой/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Е. А. Казакова, Р. З.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Хитерер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О. С. Чехов, В.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Олевский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М. Г.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Слинько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Ш.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Кернерман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Л. И. Козлов, Г. А. Макеев, В. Е. Коваль, Б. И.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Щекун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Н. Анохин, Д. Г.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Трабер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И. П.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Мухленов</w:t>
      </w:r>
      <w:proofErr w:type="spellEnd"/>
      <w:proofErr w:type="gram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,</w:t>
      </w:r>
      <w:proofErr w:type="gram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Д.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Савилов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773580/23-4;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13.04.1962;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11.11.1969,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35. - 2 с.</w:t>
      </w:r>
    </w:p>
    <w:p w:rsidR="00142449" w:rsidRPr="00142449" w:rsidRDefault="00142449" w:rsidP="00142449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256736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 01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J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23/70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 очистки воздуха от вредных примесей/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В. Поповский, Т. В.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Андрушкевич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О. Н.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Кимхай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Н. И. Лебедева, И. Б. Пешков, Е. Я.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Шварцбурд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Г. Андреев, А. В. Писарев, Р. А.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Малашонок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1203101/23-4;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13.12.1967;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11.11.1969,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35.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259838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23/843.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железосурьмяного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Тарасова Д.В., Веньяминов С.А.,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Сазонова Н.Н.,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Диндоин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В.М.;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1251283;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24.06.68;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22.12.69,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3, 1970. - 2 с.</w:t>
      </w:r>
    </w:p>
    <w:p w:rsidR="00142449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266737 СССР, МПК</w:t>
      </w:r>
      <w:proofErr w:type="gram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37/04, B 01 J 23/22. Способ получения ванадиевого катализатора для окисления сернистого газа / </w:t>
      </w:r>
      <w:proofErr w:type="spellStart"/>
      <w:r w:rsidRPr="0014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14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Самахов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Юдина Т.Д.; заявитель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1280628;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05.11.68;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01.04.70,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12.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292934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07 С 5/18, С 07 С 11/12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 получения мон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диолефиновых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углеводородов/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А. Л.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Цайлингольд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А. Левин, Т. П.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Вернова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Г. А. Степанов, А. Н.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Бушин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Р. А. Буянов, М.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Андрушкевич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1291845/23-4;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25.12.1968;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15.01.1971,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5. - 2 с.</w:t>
      </w:r>
    </w:p>
    <w:p w:rsidR="00142449" w:rsidRPr="00142449" w:rsidRDefault="002664BB" w:rsidP="00142449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301985 СССР, МПК</w:t>
      </w: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01 B 17/68, C 01 B 17/76. Способ получения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трехокиси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путем окисления двуокиси серы / </w:t>
      </w:r>
      <w:proofErr w:type="spellStart"/>
      <w:r w:rsidRPr="0014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142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Бесков В.С., Буряк К.А.,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Либензон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Тапилин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Резницкий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Захаржевский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О.Н.; заявитель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894002;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13.04.64; опубл.15.05.75, </w:t>
      </w:r>
      <w:proofErr w:type="spellStart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14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18.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319167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23/10. Способ приготовления носителя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Гагарина В.А., Левицкий Э.А.;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1398166;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15.01.70;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05.01.79,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328652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Коловертнов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Качан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Шкуратова Л.Н.;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1247683/04;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10.06.68; опубл.10.03.00,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- 4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331601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8/24. Способ проведения каталитических процессов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Мещеряков В.Д., Тамарин А.И.;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1300668;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14.01.69;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05.09.78,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33. - 1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А.с. 335225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07 С 5/30, С 07 С 11/12, B 01 J 11/32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Катализатор для окислительного дегидрирования парафиновых углеводородов/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А. Л.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Цайлингольд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Ф. С. Пилипенко, Г. А. Степанов, В. М. Соболев,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Р. А. Буянов, М. М.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Андрушкевич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В. А. Левин, Т. П.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Вернова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1276610/23-4;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09.10.1968;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11.04.1972,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13.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345720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23/881, B 01 J 37/02.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 Б.И., Шкуратова Л.Н.;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1469648;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03.08.70;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30.06.78,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24. - 2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349293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47/04, C 07 C 45/16. Способ получения формальдегида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 Б.И., Шкуратова Л.Н.,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Шепелев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1474844;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07.08.70;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05.07.78,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25.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388534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07 С 47/04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 получения формальдегида 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Б. И. Попов, В. Н.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Бибин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Х. Д.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Рашрагович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С. А. Петров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1604566/23-04;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16.10.1970;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5.07.1978,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25.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395357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57/05. Способ получения акриловой кислоты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Тюрин Ю.Н., Лебедева Н.И., Поплавская Г.К., Савкова Н.Н.;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1414858;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17.03.70;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28.08.73,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35.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408504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11/34. Способ получения хромомолибденового окисного катализатора / Попов Т.С., Попов Б.И.,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Близнаков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Г.М.(BG);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Высший с/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В.Коларова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(BG). - N 1759292;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14.09.71;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05.11.74,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41.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409464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23/88, B 01 J 37/02.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 Попов Б.И.,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Локотко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Шкуратова Л.Н.,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Рашрагович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Х.Д.,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Бухтиярова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- N 1604565/04;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16.10.70;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10.03.00,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- 6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409465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23/74.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/ Попов Б.И.,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Локотко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Шкуратова Л.Н.,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Рашрагович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Х.Д.,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Бухтиярова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- N 1604564/04;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16.10.70;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10.03.00,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422188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23/16. Способ получения сурьмяных катализаторов для окисления органических веществ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Сергунькин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Карлов В.П., Климов В.В., Пугачев Ю.В., Кущ Н.М., Тарасова Д.В. - N 1742678/23-04,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07.02.72;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30.01.83. -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431112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F 7/30. Способ получения пористого корунда (a-Al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Куклина В.Н., Левицкий Э.А.,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Б.Н., Балашов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Отдел по катализаторам ВНИИ хим. реактивов и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особочистых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хим. веществ. - N 1812542;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19.07.72;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25.11.75,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43.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433783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45/16, C 07 C 47/04. Способ получения формальдегида / Попов Б.И., Попов Т.С.(BG), Шкуратова Л.Н.,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Близнаков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Г.М.(BG);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Высший с/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В.Коларова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(BG). - N 1818989; заявл.15.05.72;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05.07.78,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25.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448705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45/16, C 07 C 47/04. Способ получения формальдегида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Попов Б.И.,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Рашрагович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Х.Д.,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Б.Г., Фоломкин А.Г.,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Бауло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Новосибирский хим. завод. - N 1735936;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21.01.72;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05.07.78,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25.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448706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D 307/89, C 07 C 51/255. 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получения фталевого ангидрида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Полотнюк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О.Я., Нехорошева Н.И., Антошин В.В., Калинин В.Е.,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Шеплев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Румянцев И.И.,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Ильгисонис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Минков Р.П., Степанов С.П., Самойлова Т.Ф., Лыков А.В.,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Забродский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С.С., Тамарин А.И.,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Галерштейн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Д.М., Кузнецов А.М.,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Калантаевский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М., Давиденко Ю.П., Резниченко В.В., Арнольдов Е.М.,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Ципенюк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М.Х., Шульман А.С., Яковлев Г.А., Колесников А.С.,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Малкова Г.М. - N 1679315/23-04;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23.07.71;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23.07.83,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27.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452133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23/24.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хроммолибденового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окисного катализатора для окисления метанола в формальдегид / Попов Б.И., Попов Т.С.(BG), Шкуратова Л.Н,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Близнаков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Г.М.(BG);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Высший с/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В.Коларова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(BG). - N 1819067;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15.05.72;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30.06.78,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24.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460661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7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37/04, B 01 J 21/08. 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приготовления катализатора для окисления сернистого ангидрида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Гриднев Ю.М.,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Самахов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Орлянская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Малкиман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Грибанова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Апахов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Манаева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Новиков А.А., Копылов В.А., Синявский В.В., Корчагин Н.М.,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Репенкова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Т.Г., Якимова З.П.,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А.С., Назарова Р.И. - N 1940463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28.06.73;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10.03.00,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- 6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468460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37/08. Способ приготовления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железомолибденового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окисного катализатора / Попов Б.И.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Локотко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Селицкий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В.Н.; заявитель Отдел по катализаторам ИРЕА,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2008465/04;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15.03.74;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10.10.99. -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28.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502864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C 47/04. Способ получения формальдегида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Бабкин В.С., Попов Б.И.,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химической кинетики и горения СО АН СССР. - N 1819033;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08.08.72;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15.02.76,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6.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512610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21/08. Катализатор для окисления двуокиси серы в серный ангидрид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Полякова Г.М., Никитина Т.Д., Гребенникова Г.Д.,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Сержантова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В.В., Иванов А.А., Левицкий Э.А.;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конструкт.-технол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отдел по катализаторам ВНИИ хим. реактивов и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особочистых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хим. веществ. - N 2022763/04;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05.05.74;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10.10.99,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28. - 8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514625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37/00. Способ приготовления катализатора для окисления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о-ксилола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фталевый ангидрид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Иванов А.А.,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Кочкина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Л.Д., Беляева Н.П., Курбатова М.И., Ляхова В.Ф.,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Петрунько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Чукальский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Горовой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Всесоюзный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проект.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титана. - N 2085899;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20.12.74;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25.05.76,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19.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А.с. 517320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23/881, B 01 J 23/882, B 01 J 23/883, B 01 J 37/03. Способ получения катализатора для окислительного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аммонолиза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пропилена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Тюликова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Никоро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Новожилов Л.В., Карев Ю.С., Антипин В.С., Балыкина М.В., Степанович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Полоцкий хим. комбинат им. 50-летия БССР. - N 2103803;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09.01.75;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15.06.76,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22.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517564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F 7/30. Способ получения аморфной гидроокиси алюминия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Левицкий Э.А.,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Баум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Б.А., Воробьев Ю.К.,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Любушко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Г.И., Пахомов Н.А., Хомякова Л.Г., Родионова Н.А., Храмов А.Е., Исаев Б.Н., Князев В.М. - N 2105643/01,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10.02.75,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23.12.86,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47.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530692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23/08, B 01 J 23/16, C 07 C 121/32. Катализатор для синтеза акрилонитрила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Соколовский В.Д., Осипова З.Г.,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Зенковец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Тарасова Д.В.,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2139435;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14.05.75;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05.10.76,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37. - 2 с.</w:t>
      </w:r>
    </w:p>
    <w:p w:rsid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547444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121/32. Способ получения акрилонитрила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Соколовский В.Д., Осипова З.Г.,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Зенковец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Тарасова Д.В.,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2151832;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02.07.75;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25.02.77,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- 2 с.</w:t>
      </w:r>
    </w:p>
    <w:p w:rsidR="00142449" w:rsidRPr="00142449" w:rsidRDefault="00142449" w:rsidP="00142449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А.с. 596278 СССР, МПК</w:t>
      </w:r>
      <w:proofErr w:type="gram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6</w:t>
      </w:r>
      <w:proofErr w:type="gram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 01 J 37/04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 приготовления катализатора для конверсии окиси углерода /</w:t>
      </w:r>
      <w:r w:rsidRPr="0014244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Т. А. Семенова, З. В.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Комова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 </w:t>
      </w:r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 xml:space="preserve">Г. К. </w:t>
      </w:r>
      <w:proofErr w:type="spellStart"/>
      <w:r w:rsidRPr="00142449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  <w:shd w:val="clear" w:color="auto" w:fill="FFFFFF"/>
        </w:rPr>
        <w:t>Боресков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Т. М. Юрьева, И. П.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Зрелова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М. И. Маркина, Т. А.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Жиляева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, А. В. </w:t>
      </w:r>
      <w:proofErr w:type="spellStart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Биркун</w:t>
      </w:r>
      <w:proofErr w:type="spellEnd"/>
      <w:r w:rsidRPr="0014244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, Н. Б. Горбачева, Н. Ф. Хитрова, В. М. Тесленко, Г. П. Черкасов, Ю. М. Шутов.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N </w:t>
      </w:r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2356728/23-04;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03.05.1976;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опубл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5.03.1978, </w:t>
      </w:r>
      <w:proofErr w:type="spellStart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Бюл</w:t>
      </w:r>
      <w:proofErr w:type="spellEnd"/>
      <w:r w:rsidRPr="00142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 9.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612929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C 121/18, C 07 C 120/14.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ацетонитрила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Соколовский В.Д., Алиев С.М.,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2353905;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19.04.76;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30.06.78,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24.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615626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37/02, B 01 J 23/24. Способ приготовления хромомолибденового катализатора для окисления метанола в формальдегид / Попов Б.И., Попов Т.С.(BG),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Близнаков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Г.М.(BG),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общей и неорганической химии Болгарской AH(BG). - N 2179932;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25.01.75;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07.01.81,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633594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27/02. Способ приготовления ванадиевого катализатора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Тарасова Д.В., Полякова Г.М., Виноградова Л.П., Вишнякова Г.П.;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1021811;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09.08.65;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25.11.78,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43.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677198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37/04, B 01 J 23/76, C 07 B 33/00. Способ приготовления катализатора для окисления и окислительного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аммонолиза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пропилена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Тюликова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Борисова М.С.,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Никоро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Еренбург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Луйксаар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Хоркин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Андронова А.П., Антипин В.С., Платонов Г.А., Карев Ю.С.;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ПО «Полимер» им. 50-летия Белорусской ССР, Саратовский филиал НИИ химии и технологии полимеров им. акад. В.А.Каргина. - N 2489871/04;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27.05.77;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27.01.95,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А.с. 698646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23/00. Катализатор для синтеза акрилонитрила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Соколовский В.Д., Осипова З.Г.,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Зенковец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Тарасова Д.В.;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2379501;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06.07.76;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25.11.79,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43.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707002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23/88, C 07 C 255/08. Катализатор для окислительного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аммонолиза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пропилена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Тюликова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Борисова М.С.,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Никоро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Еренбург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Луйксаар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Хоркин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Андронова А.П., Антипин В.С., Платонов Г.А.;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ПО «Полимер» им. 50-летия Белорусской ССР, Саратовский филиал НИИ химии и технологии полимеров им. акад. В.А.Каргина. - N 2482936/04;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10.05.77;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27.08.96,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24.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707003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23/76, C 07 B 33/00. Катализатор для окисления и окислительного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аммонолиза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пропилена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Дзисько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Тюликова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Т.Я.,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Борисова М.С.,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Никоро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Еренбург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Луйксаар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Хоркин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Андронова А.П., Антипин В.С., Платонов Г.А.;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ПО «Полимер» им. 50-летия Белорусской ССР, Саратовский филиал НИИ химии и технологии полимеров им. акад. В.А.Каргина. - N 2482936/04;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10.05.77;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27.03.96,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9.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721421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C 120/14, C 07 C 121/18.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ацетонитрила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Алиев С.М., Соколовский В.Д.,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2531124;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12.10.77;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15.03.80,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10.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729194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253/24, C 07 C 255/08. Способ получения акрилонитрила / Осипова З.Г., Соколовский В.Д.,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Зеньковец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Тарасова Д.В., Пивоварова Л.Ф., Беляева А.Н.,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Хоркин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- N 2463213/04;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21.02.77;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27.09.99,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27.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738657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23/24, C 07 C 121/18. Катализатор для синтеза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ацетонитрила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Алиев С.М., Соколовский В.Д.,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2561017;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29.12.77;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05.06.80,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21.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740276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37/04, B 01 J 37/16, B 01 J 23/16. Способ приготовления </w:t>
      </w:r>
      <w:proofErr w:type="spellStart"/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ванадий-молибденового</w:t>
      </w:r>
      <w:proofErr w:type="spellEnd"/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катализатора для окисления акролеина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Горшкова Т.П.,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Тарасова Д.В., Лебедева Н.И.;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2381390;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22.06.76;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15.06.80,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22.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740753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C 120/14, C 07 C 121/18.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ацетонитрила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Алиев С.М., Соколовский В.Д.,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Горшкова Т.П., Тарасова Д.В.;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2550985;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06.12.77;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15.06.80,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22.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789574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10 K 3/02, B 01 J 23/70. 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очистки отходящих газов от вредных примесей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Поповский В.В., Сазонов В.А., Степашкина С.Н.,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А.С., Воробьев Ю.А.,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Г.И., Осетрова Г.В., Анисимов И.Н., Старостина Т.Г.,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N 2358282;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11.05.76;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23.12.80,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47.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793983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47/04, C 07 C 47/052. Способ окисления метилового спирта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Криворучко И.Я., Степанов В.Н.,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Шачнев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В.Т., Бабкин В.С.,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Накрохин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В.Б.,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Бауло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В.И., Маринин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емеровское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НПО «Карболит»,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хим. кинетики и горения CO AH CCCP. - N 2687915;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23.11.78;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07.01.81,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804628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47/052, C 07 C 45/29. Способ получения формальдегида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Попов Б.И.,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Скоморохова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Бабкин В.С.,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хим. кинетики и горения CO AH CCCP. - N 2721966;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09.02.79;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15.02.81,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6.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811551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8/04.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трехокиси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Матрос Ю.Ш.;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2505774;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08.07.77;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15.12.82,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46.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825132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23/88. Катализатор для синтеза акриловой кислоты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Бондарева В.М., Тарасова Д.В., Горшкова Т.П.;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2692823;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07.12.78;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30.04.81,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16.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826798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F 23 C 10/00. Способ сжигания топлива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Левицкий Э.А.;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2777009;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07.06.79;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30.05.83,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20.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849594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D 53/86, B 01 D 53/72. Способ очистки отходящих газов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2784649;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25.06.79;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15.04.82,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14. - 8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865796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C 1/04. Способ синтеза аммиака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Жаворонков Н.М., Чехов О.С., Матрос Ю.Ш., Орлик В.Н., Чумаченко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Алексеев А.М., Соколинский Ю.А.;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2687629;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23.11.78;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23.09.81,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35.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882056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8/02. Способ очистки отходящих газов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Пужилова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Луговской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СКТБ катализаторов. - N 2942381;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19.06.80;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15.11.82,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42.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890663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01 B 17/76. Способ окисления двуокиси серы в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трехокись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Матрос Ю.Ш.;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2950078;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03.07.80;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23.10.88,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39.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911852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17/04. Способ получения элементарной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Оружейков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Филатов А.В., Волков В.И.,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Топоровский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Орлов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2978340;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03.09.80;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15.12.84,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46.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925381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23/86, C 01 B 17/69. Катализатор для окисления сернистого ангидрида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Юрьева Т.М., Масленников Б.М.,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Хандрос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Т.Н., Беляева Н.П., Петровская Г.И., Березкина Л.Г., Демин В.В.,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Шлайн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НИИ удобрений и инсектофунгицидов. - N 2991422;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04.10.80;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07.05.82,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17.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928878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F 26 B 5/16. Способ сушки сыпучих материалов / Ануфриева В.П.,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Левицкий Э.А., Соколовская Н.А., Логинова Л.К.,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Кубышев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В.А., Озонов Г.Р.;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электрифик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 ВАСХНИЛ. - N 2923707/24-06;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28.05.80;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30.05.86,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20.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937455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D 307/89. Способ получения фталевого ангидрида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О.М., Иванов А.А., Курбатова М.И.;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2990657;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23.07.80;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23.06.82,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23.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994400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01 B 17/76. Способ окисления двуокиси серы в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трехокись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Волков В.Ю., Иванов А.А.;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2183501;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07.10.75;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07.02.83,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5.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1002233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17/76. Способ окисления двуокиси серы в серный ангидрид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Матрос Ю.Ш.;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2495342;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13.06.77;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07.03.83,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9.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1021104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01 B 17/76. Способ окисления двуокиси серы в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трехокись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Суриков В.А.,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Полищук М.А.,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Епифанов В.С., Масленников Б.М., Балашов А.А., Филатов Ю.В., Козлов В.П., Лютиков В.С. - N 2950923/23-26,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25.06.80;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23.02.88,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1028353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23/28, C 07 C 47/052. Катализатор для окисления метанола в формальдегид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Юрьева Т.М.,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Шохирева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Т.Х.;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3351142;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10.11.81;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15.07.83,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26.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1061386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17/76. Способ окисления двуокиси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Епифанов В.С.,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Чекалов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Филатов Ю.В., Сафонов А.В.,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Г.А., Попов А.Е., Козлов В.П., Балашов А.А.,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Булычев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 - N 2813254/23-26,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27.08.79,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23.02.88,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7.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1080842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23/16, C 07 C 57/04. Катализатор для окисления акролеина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Бондарева В.М., Тарасова Д.В., Горшкова Т.П.;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3445065;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27.05.82;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23.12.89,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47. - 6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1160201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F 24 J 3/00. Способ утилизации тепла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3321416/24-06;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13.07.81;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07.06.85,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21. - 6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1170674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37/03, B 01 J 23/80. Способ получения катализатора для синтеза метанола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Юрьева Т.М., Кузнецова Л.И.,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Минюкова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Плясова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Кетчик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С.В., Бондарь П.Г., Горошко О.Н.,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Шадрин Л.П.,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Лотюк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К.С.;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СКТБ катализаторов с опытным производством. - N 3658286/04;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12.08.83;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10.10.99,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28. - 15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1175063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23/88, C 07 C 57/04. Катализатор для окисления акролеина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Тарасова Д.В., Бондарева В.М., Горшкова Т.П., Белоусов В.М., Василенко О.Л.,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Холявенко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К.М., Яременко Э.И.,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Луйксаар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Симонцев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В.И., Лазарева Н.П. - N 3707857/04;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23.12.83;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27.09.99,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27. - 14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1178049 СССР, МПК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5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57/05. Способ получения акриловой кислоты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Андрушкевич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Е.М.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Еренбург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Иозеф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Тихий(CZ);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2168005/04;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14.08.75;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15.10.94,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19. - 4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1188095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3/38. Способ получения водородсодержащего газа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Носков А.С.,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Золотарский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Меньшов В.Н.;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3740878;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16.05.84;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30.10.85,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40.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1206231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01 B 17/76. Способ получения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триоксида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серы / Епифанов В.С., Попов А.Е., Сафонов А.В., Смирнова О.Н., Балашов А.А., Филатов Ю.В., Козлов В.П.,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Г.А. - N 3800519/23-26,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18.07.84;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21.01.86,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3.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1210885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37/02, B 01 J 23/22, C 01 B 17/69. Способ приготовления катализатора для окисления двуокиси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Ляхова В.Ф.,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Бараковских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Т.В., Иванов А.А., Иванова Т.В., Бакаев А.Я.;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СКТБ катализаторов. - N 3601960;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22.04.83;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15.02.86,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6.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1213583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B 01 J 37/04, B 01 J 23/06, B 01 J 23/26, B 01 J 29/06. Способ получения катализатора для синтеза бензина из окиси углерода и водорода / Ионе К.Г., Егорова Л.С.,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Парфенова Л.С.,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3668516/04;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12.08.83;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10.10.99,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28.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1216937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2/82, C 07 C 11/00, C 07 C 9/00. Способ получения углеводородов C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C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Соколовский В.Д., Сулейманов А.И., Алиев С.М.;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3766605/04;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08.06.84;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27.09.99,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27. - 7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1232278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B 01 J 23/72, B 01 D 53/94, B 01 D 53/86, B 01 J 21/10. Способ очистки газовых выбросов от вредных примесей / Давыдова Л.П., Юрьева Т.М., Поповский В.В.,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Демешкина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Аладко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Л.С., Сидоренков Г.Г., Итенберг И.Ш.;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СССР, СКТБ катализаторов. - N 3562541;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11.03.83;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23.05.86,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19. - 3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1249010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07 C 31/04, C 07 C 29/16, B 01 J 23/80. Способ получения метанола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Матрос Ю.Ш.,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Золотарский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Лахмостов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Рыжак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И.А., Лендер Ю.В.;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3733766;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16.02.84;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07.08.86,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29. - 5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1272669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C 07 C 51/265, C 07 D 307/89. Способ получения фталевого ангидрида /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Ябров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Иванов А.А., Ляхова В.Ф.,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Полотнюк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О.Я., Чайковский С.П., Иванова В.П., Иванова Т.В.;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3783234/04;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20.08.84;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27.08.99,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24. - 2 с.</w:t>
      </w:r>
    </w:p>
    <w:p w:rsidR="002664BB" w:rsidRPr="002664BB" w:rsidRDefault="002664BB" w:rsidP="002664BB">
      <w:pPr>
        <w:numPr>
          <w:ilvl w:val="0"/>
          <w:numId w:val="2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1289815 СССР, МПК</w:t>
      </w:r>
      <w:proofErr w:type="gram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  <w:proofErr w:type="gram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C 01 B 17/04. Способ получения серы / </w:t>
      </w:r>
      <w:proofErr w:type="spellStart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Боресков</w:t>
      </w:r>
      <w:proofErr w:type="spellEnd"/>
      <w:r w:rsidRPr="002664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Г.К.</w:t>
      </w:r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Кундо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Покровская С.А., Иванов А.А., Мещеряков В.Д.; заявитель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Ин-т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катализа СО АН СССР. - N 3804166;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23.10.84;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15.02.87, </w:t>
      </w:r>
      <w:proofErr w:type="spellStart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266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N 6. - 2 с.</w:t>
      </w:r>
    </w:p>
    <w:p w:rsidR="002664BB" w:rsidRPr="002664BB" w:rsidRDefault="002664BB" w:rsidP="002664B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664BB" w:rsidRPr="002664BB" w:rsidSect="002664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E82"/>
    <w:multiLevelType w:val="multilevel"/>
    <w:tmpl w:val="CCFA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D15FD"/>
    <w:multiLevelType w:val="multilevel"/>
    <w:tmpl w:val="7BB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81AB9"/>
    <w:multiLevelType w:val="multilevel"/>
    <w:tmpl w:val="C298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BB"/>
    <w:rsid w:val="000003D9"/>
    <w:rsid w:val="000121AB"/>
    <w:rsid w:val="00013D5C"/>
    <w:rsid w:val="00014008"/>
    <w:rsid w:val="000159B3"/>
    <w:rsid w:val="00015C3B"/>
    <w:rsid w:val="000163B3"/>
    <w:rsid w:val="000223BA"/>
    <w:rsid w:val="00023744"/>
    <w:rsid w:val="00027223"/>
    <w:rsid w:val="00030BEE"/>
    <w:rsid w:val="000324FD"/>
    <w:rsid w:val="00036CCF"/>
    <w:rsid w:val="00037B56"/>
    <w:rsid w:val="00040546"/>
    <w:rsid w:val="0004221B"/>
    <w:rsid w:val="00061194"/>
    <w:rsid w:val="000611ED"/>
    <w:rsid w:val="00062398"/>
    <w:rsid w:val="00066119"/>
    <w:rsid w:val="000662F0"/>
    <w:rsid w:val="00070961"/>
    <w:rsid w:val="00071B4A"/>
    <w:rsid w:val="00071F4E"/>
    <w:rsid w:val="00073850"/>
    <w:rsid w:val="00074533"/>
    <w:rsid w:val="00075406"/>
    <w:rsid w:val="00076F77"/>
    <w:rsid w:val="000807E0"/>
    <w:rsid w:val="000919D6"/>
    <w:rsid w:val="00092732"/>
    <w:rsid w:val="000930F1"/>
    <w:rsid w:val="0009321A"/>
    <w:rsid w:val="000A1AE9"/>
    <w:rsid w:val="000A3283"/>
    <w:rsid w:val="000A5442"/>
    <w:rsid w:val="000A6F1A"/>
    <w:rsid w:val="000A773A"/>
    <w:rsid w:val="000B1D0D"/>
    <w:rsid w:val="000B2245"/>
    <w:rsid w:val="000C33DF"/>
    <w:rsid w:val="000C3D4B"/>
    <w:rsid w:val="000C45AF"/>
    <w:rsid w:val="000C6241"/>
    <w:rsid w:val="000D0CB8"/>
    <w:rsid w:val="000D1B60"/>
    <w:rsid w:val="000D231A"/>
    <w:rsid w:val="000D5FE7"/>
    <w:rsid w:val="000E1CEC"/>
    <w:rsid w:val="000E5977"/>
    <w:rsid w:val="000F0BF6"/>
    <w:rsid w:val="000F247C"/>
    <w:rsid w:val="000F448E"/>
    <w:rsid w:val="000F450B"/>
    <w:rsid w:val="000F4E8D"/>
    <w:rsid w:val="000F62D8"/>
    <w:rsid w:val="000F67EC"/>
    <w:rsid w:val="00100896"/>
    <w:rsid w:val="0011158A"/>
    <w:rsid w:val="00113EF7"/>
    <w:rsid w:val="00116607"/>
    <w:rsid w:val="00121D6D"/>
    <w:rsid w:val="00130F69"/>
    <w:rsid w:val="001330BA"/>
    <w:rsid w:val="001335BE"/>
    <w:rsid w:val="00137F59"/>
    <w:rsid w:val="00140C7F"/>
    <w:rsid w:val="00142449"/>
    <w:rsid w:val="0014454E"/>
    <w:rsid w:val="00155157"/>
    <w:rsid w:val="00157852"/>
    <w:rsid w:val="00163954"/>
    <w:rsid w:val="00165FFB"/>
    <w:rsid w:val="001665F9"/>
    <w:rsid w:val="00170768"/>
    <w:rsid w:val="00172310"/>
    <w:rsid w:val="001729EC"/>
    <w:rsid w:val="0017469D"/>
    <w:rsid w:val="001754EE"/>
    <w:rsid w:val="00176249"/>
    <w:rsid w:val="001823FD"/>
    <w:rsid w:val="001825C1"/>
    <w:rsid w:val="00187777"/>
    <w:rsid w:val="0019324B"/>
    <w:rsid w:val="00195B0B"/>
    <w:rsid w:val="00197F55"/>
    <w:rsid w:val="001A1A1D"/>
    <w:rsid w:val="001B146A"/>
    <w:rsid w:val="001D57E1"/>
    <w:rsid w:val="001E3B5D"/>
    <w:rsid w:val="001E6C90"/>
    <w:rsid w:val="001E6F5D"/>
    <w:rsid w:val="001F1B87"/>
    <w:rsid w:val="001F6A5F"/>
    <w:rsid w:val="001F7869"/>
    <w:rsid w:val="00201B32"/>
    <w:rsid w:val="00204B49"/>
    <w:rsid w:val="00206903"/>
    <w:rsid w:val="00207132"/>
    <w:rsid w:val="00207C90"/>
    <w:rsid w:val="00212647"/>
    <w:rsid w:val="00215EF1"/>
    <w:rsid w:val="00217824"/>
    <w:rsid w:val="00221B20"/>
    <w:rsid w:val="0022378A"/>
    <w:rsid w:val="00224ACA"/>
    <w:rsid w:val="00224E90"/>
    <w:rsid w:val="0023089B"/>
    <w:rsid w:val="00232B06"/>
    <w:rsid w:val="00232F8D"/>
    <w:rsid w:val="00235427"/>
    <w:rsid w:val="002364CA"/>
    <w:rsid w:val="00246B75"/>
    <w:rsid w:val="002514F6"/>
    <w:rsid w:val="00252C65"/>
    <w:rsid w:val="0025461E"/>
    <w:rsid w:val="00255727"/>
    <w:rsid w:val="00257DBB"/>
    <w:rsid w:val="00264F5E"/>
    <w:rsid w:val="002664BB"/>
    <w:rsid w:val="002675A7"/>
    <w:rsid w:val="00272C37"/>
    <w:rsid w:val="0028108C"/>
    <w:rsid w:val="0028391E"/>
    <w:rsid w:val="00285701"/>
    <w:rsid w:val="002922F3"/>
    <w:rsid w:val="0029561B"/>
    <w:rsid w:val="00295BE5"/>
    <w:rsid w:val="00296069"/>
    <w:rsid w:val="00297B21"/>
    <w:rsid w:val="002A2711"/>
    <w:rsid w:val="002A7514"/>
    <w:rsid w:val="002A7958"/>
    <w:rsid w:val="002B0D9C"/>
    <w:rsid w:val="002B1DDE"/>
    <w:rsid w:val="002B1E1E"/>
    <w:rsid w:val="002B4FEC"/>
    <w:rsid w:val="002B6401"/>
    <w:rsid w:val="002C2D79"/>
    <w:rsid w:val="002C2F11"/>
    <w:rsid w:val="002C4C9D"/>
    <w:rsid w:val="002C4D24"/>
    <w:rsid w:val="002D0D91"/>
    <w:rsid w:val="002D3223"/>
    <w:rsid w:val="002D557B"/>
    <w:rsid w:val="002D60E5"/>
    <w:rsid w:val="002E49D4"/>
    <w:rsid w:val="002E5ABA"/>
    <w:rsid w:val="002F3749"/>
    <w:rsid w:val="002F59F5"/>
    <w:rsid w:val="00301E07"/>
    <w:rsid w:val="00304721"/>
    <w:rsid w:val="0030675D"/>
    <w:rsid w:val="00312C2F"/>
    <w:rsid w:val="00313C56"/>
    <w:rsid w:val="00315D16"/>
    <w:rsid w:val="003213F8"/>
    <w:rsid w:val="00322711"/>
    <w:rsid w:val="0032795B"/>
    <w:rsid w:val="003334C6"/>
    <w:rsid w:val="00335774"/>
    <w:rsid w:val="00336A24"/>
    <w:rsid w:val="00337DC1"/>
    <w:rsid w:val="00341FA9"/>
    <w:rsid w:val="00344F73"/>
    <w:rsid w:val="003543E8"/>
    <w:rsid w:val="00354709"/>
    <w:rsid w:val="00354FDD"/>
    <w:rsid w:val="00355C7F"/>
    <w:rsid w:val="0037049A"/>
    <w:rsid w:val="00371D53"/>
    <w:rsid w:val="0037284E"/>
    <w:rsid w:val="003756AF"/>
    <w:rsid w:val="00380BBA"/>
    <w:rsid w:val="00381643"/>
    <w:rsid w:val="003839EF"/>
    <w:rsid w:val="00384DB6"/>
    <w:rsid w:val="00390B73"/>
    <w:rsid w:val="003945D5"/>
    <w:rsid w:val="0039465D"/>
    <w:rsid w:val="00397444"/>
    <w:rsid w:val="003A54F8"/>
    <w:rsid w:val="003A61B3"/>
    <w:rsid w:val="003B02A6"/>
    <w:rsid w:val="003B3981"/>
    <w:rsid w:val="003D4308"/>
    <w:rsid w:val="003E1CB0"/>
    <w:rsid w:val="003F31A9"/>
    <w:rsid w:val="003F485C"/>
    <w:rsid w:val="00400262"/>
    <w:rsid w:val="00402A46"/>
    <w:rsid w:val="00404906"/>
    <w:rsid w:val="00404BAE"/>
    <w:rsid w:val="00406718"/>
    <w:rsid w:val="00407757"/>
    <w:rsid w:val="004112B4"/>
    <w:rsid w:val="00425CE8"/>
    <w:rsid w:val="00432C00"/>
    <w:rsid w:val="00432C0E"/>
    <w:rsid w:val="0043380D"/>
    <w:rsid w:val="004348F9"/>
    <w:rsid w:val="00441A18"/>
    <w:rsid w:val="004426CB"/>
    <w:rsid w:val="00442A3E"/>
    <w:rsid w:val="00453254"/>
    <w:rsid w:val="0045505F"/>
    <w:rsid w:val="004558C6"/>
    <w:rsid w:val="00464051"/>
    <w:rsid w:val="00465952"/>
    <w:rsid w:val="004715B7"/>
    <w:rsid w:val="004774B1"/>
    <w:rsid w:val="0048236B"/>
    <w:rsid w:val="00482EDE"/>
    <w:rsid w:val="00487EA9"/>
    <w:rsid w:val="004A24A0"/>
    <w:rsid w:val="004A734B"/>
    <w:rsid w:val="004A7EC0"/>
    <w:rsid w:val="004B0FEF"/>
    <w:rsid w:val="004B15EB"/>
    <w:rsid w:val="004B4139"/>
    <w:rsid w:val="004B7BE6"/>
    <w:rsid w:val="004B7CD7"/>
    <w:rsid w:val="004C3F4E"/>
    <w:rsid w:val="004C6508"/>
    <w:rsid w:val="004C6C88"/>
    <w:rsid w:val="004C75E8"/>
    <w:rsid w:val="004D286B"/>
    <w:rsid w:val="004D4248"/>
    <w:rsid w:val="004D6E5A"/>
    <w:rsid w:val="004E5FF7"/>
    <w:rsid w:val="004F2F76"/>
    <w:rsid w:val="005011DA"/>
    <w:rsid w:val="0050205F"/>
    <w:rsid w:val="00506F92"/>
    <w:rsid w:val="005077AF"/>
    <w:rsid w:val="005100F9"/>
    <w:rsid w:val="0051346B"/>
    <w:rsid w:val="00514486"/>
    <w:rsid w:val="005165D4"/>
    <w:rsid w:val="00516A01"/>
    <w:rsid w:val="0051798C"/>
    <w:rsid w:val="00522467"/>
    <w:rsid w:val="00527266"/>
    <w:rsid w:val="00527296"/>
    <w:rsid w:val="00527513"/>
    <w:rsid w:val="0053623F"/>
    <w:rsid w:val="005400C7"/>
    <w:rsid w:val="00542144"/>
    <w:rsid w:val="0054540F"/>
    <w:rsid w:val="00547622"/>
    <w:rsid w:val="005502DB"/>
    <w:rsid w:val="005600A1"/>
    <w:rsid w:val="0056094C"/>
    <w:rsid w:val="00560EE4"/>
    <w:rsid w:val="00562A55"/>
    <w:rsid w:val="00563DAF"/>
    <w:rsid w:val="00580702"/>
    <w:rsid w:val="0058516A"/>
    <w:rsid w:val="005949A3"/>
    <w:rsid w:val="005A1CE0"/>
    <w:rsid w:val="005A6D7E"/>
    <w:rsid w:val="005A7B7E"/>
    <w:rsid w:val="005B41F9"/>
    <w:rsid w:val="005B766E"/>
    <w:rsid w:val="005C1C2C"/>
    <w:rsid w:val="005C30F5"/>
    <w:rsid w:val="005C32E4"/>
    <w:rsid w:val="005C6DC6"/>
    <w:rsid w:val="005E0864"/>
    <w:rsid w:val="005E1CB5"/>
    <w:rsid w:val="005E29E0"/>
    <w:rsid w:val="005E2D80"/>
    <w:rsid w:val="005E2EC4"/>
    <w:rsid w:val="005E4787"/>
    <w:rsid w:val="005E51F8"/>
    <w:rsid w:val="005F24C7"/>
    <w:rsid w:val="005F5D6A"/>
    <w:rsid w:val="005F7998"/>
    <w:rsid w:val="00603E06"/>
    <w:rsid w:val="00607A34"/>
    <w:rsid w:val="00610DCE"/>
    <w:rsid w:val="00611F00"/>
    <w:rsid w:val="00614434"/>
    <w:rsid w:val="00620A82"/>
    <w:rsid w:val="0062432D"/>
    <w:rsid w:val="0063066D"/>
    <w:rsid w:val="00630765"/>
    <w:rsid w:val="006321C5"/>
    <w:rsid w:val="006329B0"/>
    <w:rsid w:val="00635F9B"/>
    <w:rsid w:val="00644723"/>
    <w:rsid w:val="006461ED"/>
    <w:rsid w:val="006516DB"/>
    <w:rsid w:val="00661AA0"/>
    <w:rsid w:val="006636D1"/>
    <w:rsid w:val="00667566"/>
    <w:rsid w:val="00667589"/>
    <w:rsid w:val="00675B3F"/>
    <w:rsid w:val="00675CC9"/>
    <w:rsid w:val="00675EF9"/>
    <w:rsid w:val="00681DF8"/>
    <w:rsid w:val="00682028"/>
    <w:rsid w:val="00684BD3"/>
    <w:rsid w:val="006855CC"/>
    <w:rsid w:val="00686CA0"/>
    <w:rsid w:val="00690E3D"/>
    <w:rsid w:val="00692B56"/>
    <w:rsid w:val="006A225D"/>
    <w:rsid w:val="006A22A2"/>
    <w:rsid w:val="006B1B83"/>
    <w:rsid w:val="006B6C7E"/>
    <w:rsid w:val="006D41E5"/>
    <w:rsid w:val="006D5488"/>
    <w:rsid w:val="006D581B"/>
    <w:rsid w:val="006D732F"/>
    <w:rsid w:val="006E3B77"/>
    <w:rsid w:val="006E3BE2"/>
    <w:rsid w:val="006E48FA"/>
    <w:rsid w:val="006E76F2"/>
    <w:rsid w:val="006F2804"/>
    <w:rsid w:val="006F33D9"/>
    <w:rsid w:val="006F4560"/>
    <w:rsid w:val="00700914"/>
    <w:rsid w:val="007012FC"/>
    <w:rsid w:val="00702832"/>
    <w:rsid w:val="00703E09"/>
    <w:rsid w:val="00710AE8"/>
    <w:rsid w:val="007130BE"/>
    <w:rsid w:val="00713855"/>
    <w:rsid w:val="00715297"/>
    <w:rsid w:val="00715A42"/>
    <w:rsid w:val="00716450"/>
    <w:rsid w:val="00716A82"/>
    <w:rsid w:val="00723A05"/>
    <w:rsid w:val="00724E25"/>
    <w:rsid w:val="00724F36"/>
    <w:rsid w:val="007265CB"/>
    <w:rsid w:val="00732003"/>
    <w:rsid w:val="00734ED6"/>
    <w:rsid w:val="007360AF"/>
    <w:rsid w:val="00756AC8"/>
    <w:rsid w:val="00756C95"/>
    <w:rsid w:val="0075738D"/>
    <w:rsid w:val="00757460"/>
    <w:rsid w:val="00760081"/>
    <w:rsid w:val="007614D8"/>
    <w:rsid w:val="0076236D"/>
    <w:rsid w:val="0076241D"/>
    <w:rsid w:val="00772DAF"/>
    <w:rsid w:val="0077309F"/>
    <w:rsid w:val="0077470F"/>
    <w:rsid w:val="007910C1"/>
    <w:rsid w:val="007930B6"/>
    <w:rsid w:val="007A0AA0"/>
    <w:rsid w:val="007A2B16"/>
    <w:rsid w:val="007A6C5A"/>
    <w:rsid w:val="007A7EE0"/>
    <w:rsid w:val="007B05FC"/>
    <w:rsid w:val="007B11EE"/>
    <w:rsid w:val="007C445C"/>
    <w:rsid w:val="007D5532"/>
    <w:rsid w:val="007D5877"/>
    <w:rsid w:val="007D6834"/>
    <w:rsid w:val="007E0006"/>
    <w:rsid w:val="007E0C06"/>
    <w:rsid w:val="007E189B"/>
    <w:rsid w:val="007E4302"/>
    <w:rsid w:val="007E5258"/>
    <w:rsid w:val="007E7066"/>
    <w:rsid w:val="007F1FD7"/>
    <w:rsid w:val="007F7514"/>
    <w:rsid w:val="008017CF"/>
    <w:rsid w:val="008018BB"/>
    <w:rsid w:val="00803A6D"/>
    <w:rsid w:val="008071BF"/>
    <w:rsid w:val="0080784E"/>
    <w:rsid w:val="00810FAC"/>
    <w:rsid w:val="00820A45"/>
    <w:rsid w:val="008222EA"/>
    <w:rsid w:val="00827E9D"/>
    <w:rsid w:val="00830F31"/>
    <w:rsid w:val="008317A2"/>
    <w:rsid w:val="00831F99"/>
    <w:rsid w:val="008357C0"/>
    <w:rsid w:val="008408E1"/>
    <w:rsid w:val="00843EEA"/>
    <w:rsid w:val="00844623"/>
    <w:rsid w:val="00844EA2"/>
    <w:rsid w:val="00854052"/>
    <w:rsid w:val="00855E17"/>
    <w:rsid w:val="0085763F"/>
    <w:rsid w:val="008613A3"/>
    <w:rsid w:val="00872F62"/>
    <w:rsid w:val="00873FB6"/>
    <w:rsid w:val="00881265"/>
    <w:rsid w:val="00881459"/>
    <w:rsid w:val="00884387"/>
    <w:rsid w:val="0088513F"/>
    <w:rsid w:val="00885207"/>
    <w:rsid w:val="0088525B"/>
    <w:rsid w:val="00886F9E"/>
    <w:rsid w:val="00887019"/>
    <w:rsid w:val="0089220D"/>
    <w:rsid w:val="008946DB"/>
    <w:rsid w:val="00894F77"/>
    <w:rsid w:val="008955B9"/>
    <w:rsid w:val="008958B0"/>
    <w:rsid w:val="008A02B2"/>
    <w:rsid w:val="008B1BC6"/>
    <w:rsid w:val="008B33F3"/>
    <w:rsid w:val="008B3886"/>
    <w:rsid w:val="008B38DF"/>
    <w:rsid w:val="008B48A2"/>
    <w:rsid w:val="008C65DA"/>
    <w:rsid w:val="008C7468"/>
    <w:rsid w:val="008D06A7"/>
    <w:rsid w:val="008D2350"/>
    <w:rsid w:val="008D2B0D"/>
    <w:rsid w:val="008D7760"/>
    <w:rsid w:val="008E1860"/>
    <w:rsid w:val="008E49DD"/>
    <w:rsid w:val="008E60F3"/>
    <w:rsid w:val="008F13AA"/>
    <w:rsid w:val="008F28A2"/>
    <w:rsid w:val="008F3DC2"/>
    <w:rsid w:val="008F47E6"/>
    <w:rsid w:val="008F583C"/>
    <w:rsid w:val="008F6EA1"/>
    <w:rsid w:val="008F7A7B"/>
    <w:rsid w:val="009026F2"/>
    <w:rsid w:val="00904224"/>
    <w:rsid w:val="009052F3"/>
    <w:rsid w:val="009103B3"/>
    <w:rsid w:val="00913DE3"/>
    <w:rsid w:val="0091409F"/>
    <w:rsid w:val="00914F79"/>
    <w:rsid w:val="00916D22"/>
    <w:rsid w:val="00921236"/>
    <w:rsid w:val="00940692"/>
    <w:rsid w:val="00944B8F"/>
    <w:rsid w:val="0094634A"/>
    <w:rsid w:val="00952FF1"/>
    <w:rsid w:val="0095372F"/>
    <w:rsid w:val="00966633"/>
    <w:rsid w:val="00967A7A"/>
    <w:rsid w:val="00970705"/>
    <w:rsid w:val="00975042"/>
    <w:rsid w:val="00975162"/>
    <w:rsid w:val="00987DBB"/>
    <w:rsid w:val="00997279"/>
    <w:rsid w:val="009A204E"/>
    <w:rsid w:val="009A3A9D"/>
    <w:rsid w:val="009A6CEC"/>
    <w:rsid w:val="009B2BCA"/>
    <w:rsid w:val="009B4E1C"/>
    <w:rsid w:val="009B63A3"/>
    <w:rsid w:val="009B6B0D"/>
    <w:rsid w:val="009B6CC1"/>
    <w:rsid w:val="009C37FE"/>
    <w:rsid w:val="009C6192"/>
    <w:rsid w:val="009C6760"/>
    <w:rsid w:val="009C6FCD"/>
    <w:rsid w:val="009D0BE5"/>
    <w:rsid w:val="009D2D38"/>
    <w:rsid w:val="009D63A0"/>
    <w:rsid w:val="009E0EBE"/>
    <w:rsid w:val="009E50EE"/>
    <w:rsid w:val="009E5BE6"/>
    <w:rsid w:val="009E7340"/>
    <w:rsid w:val="009F320D"/>
    <w:rsid w:val="00A059E7"/>
    <w:rsid w:val="00A14596"/>
    <w:rsid w:val="00A20645"/>
    <w:rsid w:val="00A229C3"/>
    <w:rsid w:val="00A23A3B"/>
    <w:rsid w:val="00A34711"/>
    <w:rsid w:val="00A35AE0"/>
    <w:rsid w:val="00A400BC"/>
    <w:rsid w:val="00A40590"/>
    <w:rsid w:val="00A41B49"/>
    <w:rsid w:val="00A45652"/>
    <w:rsid w:val="00A45B68"/>
    <w:rsid w:val="00A46597"/>
    <w:rsid w:val="00A46680"/>
    <w:rsid w:val="00A47A84"/>
    <w:rsid w:val="00A51C94"/>
    <w:rsid w:val="00A559F9"/>
    <w:rsid w:val="00A63C17"/>
    <w:rsid w:val="00A645B0"/>
    <w:rsid w:val="00A65D10"/>
    <w:rsid w:val="00A677E4"/>
    <w:rsid w:val="00A70DB6"/>
    <w:rsid w:val="00A80F1E"/>
    <w:rsid w:val="00A91B0D"/>
    <w:rsid w:val="00A92F13"/>
    <w:rsid w:val="00A93173"/>
    <w:rsid w:val="00A97199"/>
    <w:rsid w:val="00AA0440"/>
    <w:rsid w:val="00AA2181"/>
    <w:rsid w:val="00AA2420"/>
    <w:rsid w:val="00AA3BE0"/>
    <w:rsid w:val="00AA51F7"/>
    <w:rsid w:val="00AB0058"/>
    <w:rsid w:val="00AB0973"/>
    <w:rsid w:val="00AB31D7"/>
    <w:rsid w:val="00AC3ACD"/>
    <w:rsid w:val="00AD2DC9"/>
    <w:rsid w:val="00AD4FFC"/>
    <w:rsid w:val="00AE2DBD"/>
    <w:rsid w:val="00AE33B9"/>
    <w:rsid w:val="00AE6794"/>
    <w:rsid w:val="00AF5AEE"/>
    <w:rsid w:val="00AF6876"/>
    <w:rsid w:val="00B015C6"/>
    <w:rsid w:val="00B04DFB"/>
    <w:rsid w:val="00B14871"/>
    <w:rsid w:val="00B1493E"/>
    <w:rsid w:val="00B22205"/>
    <w:rsid w:val="00B23DF1"/>
    <w:rsid w:val="00B3197C"/>
    <w:rsid w:val="00B34CC8"/>
    <w:rsid w:val="00B35B9F"/>
    <w:rsid w:val="00B361A4"/>
    <w:rsid w:val="00B47C08"/>
    <w:rsid w:val="00B5607B"/>
    <w:rsid w:val="00B56F00"/>
    <w:rsid w:val="00B61A07"/>
    <w:rsid w:val="00B64DE9"/>
    <w:rsid w:val="00B67084"/>
    <w:rsid w:val="00B7033E"/>
    <w:rsid w:val="00B73B59"/>
    <w:rsid w:val="00B756E7"/>
    <w:rsid w:val="00B83DD0"/>
    <w:rsid w:val="00B850D7"/>
    <w:rsid w:val="00B90D27"/>
    <w:rsid w:val="00B9192E"/>
    <w:rsid w:val="00B94BE8"/>
    <w:rsid w:val="00BA34A3"/>
    <w:rsid w:val="00BA4007"/>
    <w:rsid w:val="00BA4D1A"/>
    <w:rsid w:val="00BB1A5C"/>
    <w:rsid w:val="00BB22B3"/>
    <w:rsid w:val="00BB32B0"/>
    <w:rsid w:val="00BB428C"/>
    <w:rsid w:val="00BC325F"/>
    <w:rsid w:val="00BD0C75"/>
    <w:rsid w:val="00BD12AD"/>
    <w:rsid w:val="00BD4C50"/>
    <w:rsid w:val="00BD68A1"/>
    <w:rsid w:val="00BD6F70"/>
    <w:rsid w:val="00BE0D6A"/>
    <w:rsid w:val="00BE1FFA"/>
    <w:rsid w:val="00BE4270"/>
    <w:rsid w:val="00BE7973"/>
    <w:rsid w:val="00BF08FE"/>
    <w:rsid w:val="00BF2069"/>
    <w:rsid w:val="00C00297"/>
    <w:rsid w:val="00C02181"/>
    <w:rsid w:val="00C024F0"/>
    <w:rsid w:val="00C02B2A"/>
    <w:rsid w:val="00C07B57"/>
    <w:rsid w:val="00C1001E"/>
    <w:rsid w:val="00C10FDB"/>
    <w:rsid w:val="00C12CA4"/>
    <w:rsid w:val="00C1580F"/>
    <w:rsid w:val="00C30585"/>
    <w:rsid w:val="00C30E89"/>
    <w:rsid w:val="00C315B2"/>
    <w:rsid w:val="00C322C8"/>
    <w:rsid w:val="00C3765D"/>
    <w:rsid w:val="00C41D3A"/>
    <w:rsid w:val="00C429E9"/>
    <w:rsid w:val="00C440FB"/>
    <w:rsid w:val="00C448B3"/>
    <w:rsid w:val="00C4609A"/>
    <w:rsid w:val="00C50743"/>
    <w:rsid w:val="00C53C83"/>
    <w:rsid w:val="00C5543A"/>
    <w:rsid w:val="00C60A7E"/>
    <w:rsid w:val="00C625B7"/>
    <w:rsid w:val="00C6481A"/>
    <w:rsid w:val="00C66FBF"/>
    <w:rsid w:val="00C76D2D"/>
    <w:rsid w:val="00C774FE"/>
    <w:rsid w:val="00C77EDB"/>
    <w:rsid w:val="00C810DB"/>
    <w:rsid w:val="00C8686C"/>
    <w:rsid w:val="00C94590"/>
    <w:rsid w:val="00C94730"/>
    <w:rsid w:val="00CA03C2"/>
    <w:rsid w:val="00CA53D5"/>
    <w:rsid w:val="00CB4A81"/>
    <w:rsid w:val="00CB4E39"/>
    <w:rsid w:val="00CB5D6D"/>
    <w:rsid w:val="00CB6203"/>
    <w:rsid w:val="00CC11E7"/>
    <w:rsid w:val="00CC2B42"/>
    <w:rsid w:val="00CC2EAE"/>
    <w:rsid w:val="00CC4AFF"/>
    <w:rsid w:val="00CC61CF"/>
    <w:rsid w:val="00CD342E"/>
    <w:rsid w:val="00CE09FF"/>
    <w:rsid w:val="00CE5AD7"/>
    <w:rsid w:val="00CF00AE"/>
    <w:rsid w:val="00CF1C18"/>
    <w:rsid w:val="00CF2FDB"/>
    <w:rsid w:val="00CF3AD5"/>
    <w:rsid w:val="00CF4154"/>
    <w:rsid w:val="00CF4A2D"/>
    <w:rsid w:val="00D02E6D"/>
    <w:rsid w:val="00D21F7B"/>
    <w:rsid w:val="00D25386"/>
    <w:rsid w:val="00D27132"/>
    <w:rsid w:val="00D306A2"/>
    <w:rsid w:val="00D30D66"/>
    <w:rsid w:val="00D32021"/>
    <w:rsid w:val="00D3619D"/>
    <w:rsid w:val="00D422C6"/>
    <w:rsid w:val="00D455F5"/>
    <w:rsid w:val="00D45E98"/>
    <w:rsid w:val="00D46A5D"/>
    <w:rsid w:val="00D46AA5"/>
    <w:rsid w:val="00D528D1"/>
    <w:rsid w:val="00D55FE0"/>
    <w:rsid w:val="00D56574"/>
    <w:rsid w:val="00D62B8D"/>
    <w:rsid w:val="00D6372B"/>
    <w:rsid w:val="00D63860"/>
    <w:rsid w:val="00D64D6F"/>
    <w:rsid w:val="00D65093"/>
    <w:rsid w:val="00D655ED"/>
    <w:rsid w:val="00D65A10"/>
    <w:rsid w:val="00D71D9C"/>
    <w:rsid w:val="00D73E85"/>
    <w:rsid w:val="00D8280E"/>
    <w:rsid w:val="00D84488"/>
    <w:rsid w:val="00D85731"/>
    <w:rsid w:val="00D86B93"/>
    <w:rsid w:val="00D87A57"/>
    <w:rsid w:val="00D92E84"/>
    <w:rsid w:val="00D935C9"/>
    <w:rsid w:val="00DA2114"/>
    <w:rsid w:val="00DA6C8B"/>
    <w:rsid w:val="00DB1455"/>
    <w:rsid w:val="00DB1DFD"/>
    <w:rsid w:val="00DC1794"/>
    <w:rsid w:val="00DC3B95"/>
    <w:rsid w:val="00DC6711"/>
    <w:rsid w:val="00DD426C"/>
    <w:rsid w:val="00DE0221"/>
    <w:rsid w:val="00DE1235"/>
    <w:rsid w:val="00DE2690"/>
    <w:rsid w:val="00DE361B"/>
    <w:rsid w:val="00DE3625"/>
    <w:rsid w:val="00DE3B3A"/>
    <w:rsid w:val="00DE571A"/>
    <w:rsid w:val="00DE6EB7"/>
    <w:rsid w:val="00DE70F3"/>
    <w:rsid w:val="00DF033C"/>
    <w:rsid w:val="00DF1EA7"/>
    <w:rsid w:val="00DF1FA6"/>
    <w:rsid w:val="00DF355F"/>
    <w:rsid w:val="00DF519F"/>
    <w:rsid w:val="00E025F3"/>
    <w:rsid w:val="00E129EB"/>
    <w:rsid w:val="00E1574F"/>
    <w:rsid w:val="00E206F8"/>
    <w:rsid w:val="00E31B8B"/>
    <w:rsid w:val="00E34774"/>
    <w:rsid w:val="00E50E7D"/>
    <w:rsid w:val="00E55D25"/>
    <w:rsid w:val="00E638D9"/>
    <w:rsid w:val="00E64113"/>
    <w:rsid w:val="00E66257"/>
    <w:rsid w:val="00E672CB"/>
    <w:rsid w:val="00E76B7D"/>
    <w:rsid w:val="00E774E0"/>
    <w:rsid w:val="00E81468"/>
    <w:rsid w:val="00E852D5"/>
    <w:rsid w:val="00E85777"/>
    <w:rsid w:val="00E915AB"/>
    <w:rsid w:val="00E92F5A"/>
    <w:rsid w:val="00E94443"/>
    <w:rsid w:val="00E9584E"/>
    <w:rsid w:val="00E96615"/>
    <w:rsid w:val="00EA16EE"/>
    <w:rsid w:val="00EA44D7"/>
    <w:rsid w:val="00EC3D3E"/>
    <w:rsid w:val="00EC3DE3"/>
    <w:rsid w:val="00EC49FE"/>
    <w:rsid w:val="00EC5F67"/>
    <w:rsid w:val="00ED5091"/>
    <w:rsid w:val="00ED615F"/>
    <w:rsid w:val="00ED6601"/>
    <w:rsid w:val="00ED70AE"/>
    <w:rsid w:val="00EE17B5"/>
    <w:rsid w:val="00EE25ED"/>
    <w:rsid w:val="00F00DEC"/>
    <w:rsid w:val="00F01A88"/>
    <w:rsid w:val="00F0412D"/>
    <w:rsid w:val="00F04A5A"/>
    <w:rsid w:val="00F05C77"/>
    <w:rsid w:val="00F05CFE"/>
    <w:rsid w:val="00F111BA"/>
    <w:rsid w:val="00F140EC"/>
    <w:rsid w:val="00F179AA"/>
    <w:rsid w:val="00F20C8A"/>
    <w:rsid w:val="00F21C50"/>
    <w:rsid w:val="00F40EEB"/>
    <w:rsid w:val="00F4236C"/>
    <w:rsid w:val="00F502E2"/>
    <w:rsid w:val="00F510BA"/>
    <w:rsid w:val="00F611BB"/>
    <w:rsid w:val="00F65908"/>
    <w:rsid w:val="00F67C15"/>
    <w:rsid w:val="00F72C84"/>
    <w:rsid w:val="00F758B6"/>
    <w:rsid w:val="00F77DDF"/>
    <w:rsid w:val="00F84BC8"/>
    <w:rsid w:val="00F85A5E"/>
    <w:rsid w:val="00F8746A"/>
    <w:rsid w:val="00FA2D84"/>
    <w:rsid w:val="00FA4881"/>
    <w:rsid w:val="00FA69EB"/>
    <w:rsid w:val="00FA7C5A"/>
    <w:rsid w:val="00FB06FF"/>
    <w:rsid w:val="00FB3DA0"/>
    <w:rsid w:val="00FB427A"/>
    <w:rsid w:val="00FB74E5"/>
    <w:rsid w:val="00FC427D"/>
    <w:rsid w:val="00FC5A2F"/>
    <w:rsid w:val="00FC5FF8"/>
    <w:rsid w:val="00FD1108"/>
    <w:rsid w:val="00FD16F1"/>
    <w:rsid w:val="00FD6A80"/>
    <w:rsid w:val="00FD6ABE"/>
    <w:rsid w:val="00FE376D"/>
    <w:rsid w:val="00FE446A"/>
    <w:rsid w:val="00FE5693"/>
    <w:rsid w:val="00FE7124"/>
    <w:rsid w:val="00FE783E"/>
    <w:rsid w:val="00FF0BF3"/>
    <w:rsid w:val="00FF139C"/>
    <w:rsid w:val="00FF4024"/>
    <w:rsid w:val="00FF7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64BB"/>
  </w:style>
  <w:style w:type="character" w:styleId="a4">
    <w:name w:val="Hyperlink"/>
    <w:basedOn w:val="a0"/>
    <w:uiPriority w:val="99"/>
    <w:semiHidden/>
    <w:unhideWhenUsed/>
    <w:rsid w:val="002664B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42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4457</Words>
  <Characters>25408</Characters>
  <Application>Microsoft Office Word</Application>
  <DocSecurity>0</DocSecurity>
  <Lines>211</Lines>
  <Paragraphs>59</Paragraphs>
  <ScaleCrop>false</ScaleCrop>
  <Company/>
  <LinksUpToDate>false</LinksUpToDate>
  <CharactersWithSpaces>29806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</dc:creator>
  <cp:lastModifiedBy>may</cp:lastModifiedBy>
  <cp:revision>4</cp:revision>
  <cp:lastPrinted>2017-04-19T07:44:00Z</cp:lastPrinted>
  <dcterms:created xsi:type="dcterms:W3CDTF">2017-04-19T02:56:00Z</dcterms:created>
  <dcterms:modified xsi:type="dcterms:W3CDTF">2017-04-27T03:19:00Z</dcterms:modified>
</cp:coreProperties>
</file>